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CD" w:rsidRPr="007A6947" w:rsidRDefault="007E13CD" w:rsidP="007E13CD">
      <w:pPr>
        <w:tabs>
          <w:tab w:val="right" w:pos="8789"/>
        </w:tabs>
        <w:rPr>
          <w:b/>
          <w:sz w:val="22"/>
        </w:rPr>
      </w:pPr>
      <w:r w:rsidRPr="00BC4059">
        <w:rPr>
          <w:b/>
        </w:rPr>
        <w:tab/>
      </w:r>
      <w:r w:rsidRPr="007A6947">
        <w:rPr>
          <w:b/>
          <w:sz w:val="22"/>
        </w:rPr>
        <w:t xml:space="preserve">Rule </w:t>
      </w:r>
      <w:r w:rsidR="006469A0" w:rsidRPr="007A6947">
        <w:rPr>
          <w:b/>
          <w:sz w:val="22"/>
        </w:rPr>
        <w:t>115(1)</w:t>
      </w:r>
      <w:r w:rsidRPr="007A6947">
        <w:rPr>
          <w:b/>
          <w:sz w:val="22"/>
        </w:rPr>
        <w:t xml:space="preserve"> </w:t>
      </w:r>
    </w:p>
    <w:p w:rsidR="00DA4798" w:rsidRPr="007A6947" w:rsidRDefault="00DA4798" w:rsidP="007E13CD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736"/>
      <w:r w:rsidRPr="007A6947">
        <w:rPr>
          <w:b w:val="0"/>
          <w:sz w:val="24"/>
          <w:szCs w:val="24"/>
        </w:rPr>
        <w:t>F</w:t>
      </w:r>
      <w:r w:rsidR="007E13CD" w:rsidRPr="007A6947">
        <w:rPr>
          <w:b w:val="0"/>
          <w:sz w:val="24"/>
          <w:szCs w:val="24"/>
        </w:rPr>
        <w:t>orm</w:t>
      </w:r>
      <w:r w:rsidRPr="007A6947">
        <w:rPr>
          <w:b w:val="0"/>
          <w:sz w:val="24"/>
          <w:szCs w:val="24"/>
        </w:rPr>
        <w:t xml:space="preserve"> </w:t>
      </w:r>
      <w:r w:rsidR="00D868CE" w:rsidRPr="007A6947">
        <w:rPr>
          <w:b w:val="0"/>
          <w:sz w:val="24"/>
          <w:szCs w:val="24"/>
        </w:rPr>
        <w:t>4</w:t>
      </w:r>
      <w:r w:rsidR="000E65E3" w:rsidRPr="007A6947">
        <w:rPr>
          <w:b w:val="0"/>
          <w:sz w:val="24"/>
          <w:szCs w:val="24"/>
        </w:rPr>
        <w:t>7</w:t>
      </w:r>
      <w:r w:rsidR="007E13CD" w:rsidRPr="007A6947">
        <w:rPr>
          <w:b w:val="0"/>
          <w:sz w:val="24"/>
          <w:szCs w:val="24"/>
        </w:rPr>
        <w:tab/>
        <w:t>Ori</w:t>
      </w:r>
      <w:r w:rsidR="006E13A6" w:rsidRPr="007A6947">
        <w:rPr>
          <w:b w:val="0"/>
          <w:sz w:val="24"/>
          <w:szCs w:val="24"/>
        </w:rPr>
        <w:t xml:space="preserve">ginating application to refer question to </w:t>
      </w:r>
      <w:r w:rsidR="00284F5A" w:rsidRPr="00284F5A">
        <w:rPr>
          <w:b w:val="0"/>
          <w:sz w:val="24"/>
          <w:szCs w:val="24"/>
        </w:rPr>
        <w:t>Court of Appeal</w:t>
      </w:r>
      <w:bookmarkEnd w:id="0"/>
    </w:p>
    <w:p w:rsidR="00796B6B" w:rsidRPr="007A6947" w:rsidRDefault="00C81A15" w:rsidP="0053157C">
      <w:pPr>
        <w:pStyle w:val="Hangindent"/>
        <w:ind w:left="0" w:firstLine="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r w:rsidRPr="007A6947">
        <w:rPr>
          <w:i/>
          <w:sz w:val="24"/>
          <w:szCs w:val="24"/>
        </w:rPr>
        <w:t>insert front sheet</w:t>
      </w:r>
      <w:r w:rsidRPr="007A6947">
        <w:rPr>
          <w:sz w:val="24"/>
          <w:szCs w:val="24"/>
        </w:rPr>
        <w:t>)</w:t>
      </w:r>
    </w:p>
    <w:p w:rsidR="00C81A15" w:rsidRPr="00BC4059" w:rsidRDefault="00C81A15" w:rsidP="00C81A15">
      <w:pPr>
        <w:pStyle w:val="Hangindent"/>
        <w:ind w:left="0" w:firstLine="0"/>
      </w:pPr>
    </w:p>
    <w:p w:rsidR="00796B6B" w:rsidRPr="00BC4059" w:rsidRDefault="00894D5A" w:rsidP="0053157C">
      <w:pPr>
        <w:pStyle w:val="Heading3"/>
        <w:spacing w:after="0"/>
        <w:ind w:left="0" w:firstLine="0"/>
        <w:jc w:val="center"/>
      </w:pPr>
      <w:r w:rsidRPr="00BC4059">
        <w:t xml:space="preserve">ORIGINATING </w:t>
      </w:r>
      <w:r w:rsidR="006E13A6">
        <w:t xml:space="preserve">APPLICATION TO REFER QUESTION TO </w:t>
      </w:r>
      <w:r w:rsidR="00284F5A">
        <w:t>COURT OF APPEAL</w:t>
      </w:r>
    </w:p>
    <w:p w:rsidR="00796B6B" w:rsidRPr="00BC4059" w:rsidRDefault="005C5005" w:rsidP="00F41D50">
      <w:pPr>
        <w:pStyle w:val="Hangindent"/>
        <w:jc w:val="center"/>
        <w:rPr>
          <w:i/>
          <w:lang w:val="en-US"/>
        </w:rPr>
      </w:pPr>
      <w:r w:rsidRPr="002D0DAD">
        <w:rPr>
          <w:i/>
        </w:rPr>
        <w:t>Criminal Procedure Act 1921 ss 153(5) and 153</w:t>
      </w:r>
    </w:p>
    <w:p w:rsidR="00796B6B" w:rsidRPr="00BC4059" w:rsidRDefault="00796B6B" w:rsidP="00F41D50">
      <w:pPr>
        <w:pStyle w:val="Hangindent"/>
        <w:jc w:val="center"/>
      </w:pPr>
    </w:p>
    <w:p w:rsidR="007E0CA7" w:rsidRPr="00BC4059" w:rsidRDefault="007E0CA7" w:rsidP="007E0CA7"/>
    <w:p w:rsidR="004647D1" w:rsidRPr="00257629" w:rsidRDefault="004647D1" w:rsidP="003E7E53">
      <w:pPr>
        <w:tabs>
          <w:tab w:val="right" w:pos="8789"/>
        </w:tabs>
        <w:spacing w:after="0" w:line="360" w:lineRule="auto"/>
        <w:rPr>
          <w:sz w:val="24"/>
        </w:rPr>
      </w:pPr>
      <w:r w:rsidRPr="00257629">
        <w:rPr>
          <w:sz w:val="24"/>
        </w:rPr>
        <w:t>TO THE (</w:t>
      </w:r>
      <w:r w:rsidRPr="00257629">
        <w:rPr>
          <w:i/>
          <w:sz w:val="24"/>
        </w:rPr>
        <w:t>INSERT ROLE</w:t>
      </w:r>
      <w:r w:rsidRPr="00257629">
        <w:rPr>
          <w:sz w:val="24"/>
        </w:rPr>
        <w:t>):</w:t>
      </w:r>
      <w:r w:rsidRPr="00257629">
        <w:rPr>
          <w:i/>
          <w:sz w:val="24"/>
        </w:rPr>
        <w:t xml:space="preserve"> </w:t>
      </w:r>
      <w:r w:rsidRPr="00257629">
        <w:rPr>
          <w:sz w:val="24"/>
        </w:rPr>
        <w:t>(</w:t>
      </w:r>
      <w:r w:rsidRPr="00257629">
        <w:rPr>
          <w:i/>
          <w:sz w:val="24"/>
        </w:rPr>
        <w:t>insert name of other party</w:t>
      </w:r>
      <w:r w:rsidR="003E7E53">
        <w:rPr>
          <w:sz w:val="24"/>
        </w:rPr>
        <w:t>)…………………………………</w:t>
      </w:r>
    </w:p>
    <w:p w:rsidR="007E0CA7" w:rsidRPr="007A6947" w:rsidRDefault="004647D1" w:rsidP="007A6947">
      <w:pPr>
        <w:tabs>
          <w:tab w:val="right" w:pos="8789"/>
        </w:tabs>
        <w:spacing w:after="360" w:line="360" w:lineRule="auto"/>
        <w:rPr>
          <w:sz w:val="24"/>
          <w:szCs w:val="23"/>
        </w:rPr>
      </w:pPr>
      <w:r w:rsidRPr="00257629">
        <w:rPr>
          <w:sz w:val="24"/>
        </w:rPr>
        <w:t>AND TO (</w:t>
      </w:r>
      <w:r w:rsidRPr="00257629">
        <w:rPr>
          <w:i/>
          <w:sz w:val="24"/>
        </w:rPr>
        <w:t xml:space="preserve">insert names of others to whom notice of the application is to be </w:t>
      </w:r>
      <w:r w:rsidR="003E7E53">
        <w:rPr>
          <w:i/>
          <w:sz w:val="24"/>
        </w:rPr>
        <w:t>given</w:t>
      </w:r>
      <w:r w:rsidR="003E7E53" w:rsidRPr="003E7E53">
        <w:rPr>
          <w:sz w:val="24"/>
        </w:rPr>
        <w:t>)</w:t>
      </w:r>
      <w:r w:rsidR="003E7E53">
        <w:rPr>
          <w:i/>
          <w:sz w:val="24"/>
        </w:rPr>
        <w:t xml:space="preserve"> </w:t>
      </w:r>
      <w:r w:rsidR="003E7E53">
        <w:rPr>
          <w:sz w:val="24"/>
        </w:rPr>
        <w:t>…………………………………………………………………………………….............</w:t>
      </w:r>
    </w:p>
    <w:p w:rsidR="00FC7779" w:rsidRPr="00257629" w:rsidRDefault="00FC7779" w:rsidP="003E7E53">
      <w:pPr>
        <w:spacing w:after="0" w:line="360" w:lineRule="auto"/>
        <w:rPr>
          <w:b/>
          <w:sz w:val="24"/>
        </w:rPr>
      </w:pPr>
      <w:r w:rsidRPr="00257629">
        <w:rPr>
          <w:b/>
          <w:sz w:val="24"/>
        </w:rPr>
        <w:t>Application</w:t>
      </w:r>
    </w:p>
    <w:p w:rsidR="00DA4798" w:rsidRPr="00257629" w:rsidRDefault="00FC7779" w:rsidP="003E7E53">
      <w:pPr>
        <w:spacing w:after="360" w:line="360" w:lineRule="auto"/>
        <w:rPr>
          <w:sz w:val="24"/>
        </w:rPr>
      </w:pPr>
      <w:r w:rsidRPr="00257629">
        <w:rPr>
          <w:sz w:val="24"/>
        </w:rPr>
        <w:t xml:space="preserve"> </w:t>
      </w:r>
      <w:r w:rsidR="006B3837" w:rsidRPr="00257629">
        <w:rPr>
          <w:sz w:val="24"/>
        </w:rPr>
        <w:t>(</w:t>
      </w:r>
      <w:r w:rsidR="006B3837" w:rsidRPr="00257629">
        <w:rPr>
          <w:i/>
          <w:sz w:val="24"/>
        </w:rPr>
        <w:t>insert name of applicant</w:t>
      </w:r>
      <w:r w:rsidR="006B3837" w:rsidRPr="00257629">
        <w:rPr>
          <w:sz w:val="24"/>
        </w:rPr>
        <w:t>)</w:t>
      </w:r>
      <w:r w:rsidR="00DA4798" w:rsidRPr="00257629">
        <w:rPr>
          <w:sz w:val="24"/>
        </w:rPr>
        <w:t>…………………………………………………..</w:t>
      </w:r>
      <w:r w:rsidR="007E65AD" w:rsidRPr="00257629">
        <w:rPr>
          <w:sz w:val="24"/>
        </w:rPr>
        <w:t xml:space="preserve"> </w:t>
      </w:r>
      <w:r w:rsidR="00DA4798" w:rsidRPr="00257629">
        <w:rPr>
          <w:sz w:val="24"/>
        </w:rPr>
        <w:t xml:space="preserve"> </w:t>
      </w:r>
      <w:r w:rsidR="008164B2" w:rsidRPr="00257629">
        <w:rPr>
          <w:sz w:val="24"/>
        </w:rPr>
        <w:t xml:space="preserve">applies </w:t>
      </w:r>
      <w:r w:rsidR="00DA4798" w:rsidRPr="00257629">
        <w:rPr>
          <w:sz w:val="24"/>
        </w:rPr>
        <w:t xml:space="preserve">to the </w:t>
      </w:r>
      <w:r w:rsidR="00284F5A" w:rsidRPr="00284F5A">
        <w:rPr>
          <w:sz w:val="24"/>
        </w:rPr>
        <w:t>Court of Appeal</w:t>
      </w:r>
      <w:r w:rsidR="0059411D">
        <w:rPr>
          <w:sz w:val="24"/>
        </w:rPr>
        <w:t xml:space="preserve"> for an order requiring a c</w:t>
      </w:r>
      <w:r w:rsidR="00DA4798" w:rsidRPr="00257629">
        <w:rPr>
          <w:sz w:val="24"/>
        </w:rPr>
        <w:t xml:space="preserve">ourt to refer a relevant question to the </w:t>
      </w:r>
      <w:r w:rsidR="00284F5A" w:rsidRPr="00284F5A">
        <w:rPr>
          <w:sz w:val="24"/>
        </w:rPr>
        <w:t>Court of Appeal</w:t>
      </w:r>
      <w:r w:rsidR="0059411D">
        <w:rPr>
          <w:sz w:val="24"/>
        </w:rPr>
        <w:t xml:space="preserve"> </w:t>
      </w:r>
      <w:r w:rsidR="00DA4798" w:rsidRPr="00257629">
        <w:rPr>
          <w:sz w:val="24"/>
        </w:rPr>
        <w:t>for consideration and determination.</w:t>
      </w:r>
    </w:p>
    <w:p w:rsidR="00FC7779" w:rsidRPr="00257629" w:rsidRDefault="00FC7779" w:rsidP="006E13A6">
      <w:pPr>
        <w:spacing w:after="0" w:line="360" w:lineRule="auto"/>
        <w:rPr>
          <w:b/>
          <w:sz w:val="24"/>
        </w:rPr>
      </w:pPr>
      <w:r w:rsidRPr="00257629">
        <w:rPr>
          <w:b/>
          <w:sz w:val="24"/>
        </w:rPr>
        <w:t>Particulars</w:t>
      </w:r>
    </w:p>
    <w:p w:rsidR="006B3837" w:rsidRPr="00563857" w:rsidRDefault="00563857" w:rsidP="00563857">
      <w:pPr>
        <w:spacing w:after="360" w:line="360" w:lineRule="auto"/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6B3837" w:rsidRPr="00563857">
        <w:rPr>
          <w:sz w:val="24"/>
        </w:rPr>
        <w:t>Name of proc</w:t>
      </w:r>
      <w:r w:rsidR="007E0CA7" w:rsidRPr="00563857">
        <w:rPr>
          <w:sz w:val="24"/>
        </w:rPr>
        <w:t>eeding</w:t>
      </w:r>
      <w:r w:rsidR="006B3837" w:rsidRPr="00563857">
        <w:rPr>
          <w:sz w:val="24"/>
        </w:rPr>
        <w:t xml:space="preserve"> in which the relevant question arises: ……………..………………</w:t>
      </w:r>
      <w:r w:rsidR="003E7E53" w:rsidRPr="00563857">
        <w:rPr>
          <w:sz w:val="24"/>
        </w:rPr>
        <w:t>………………</w:t>
      </w:r>
      <w:r>
        <w:rPr>
          <w:sz w:val="24"/>
        </w:rPr>
        <w:t>…………………………………….</w:t>
      </w:r>
    </w:p>
    <w:p w:rsidR="00796B6B" w:rsidRPr="00563857" w:rsidRDefault="00563857" w:rsidP="00563857">
      <w:pPr>
        <w:spacing w:after="360" w:line="360" w:lineRule="auto"/>
        <w:rPr>
          <w:sz w:val="24"/>
          <w:lang w:val="en-US"/>
        </w:rPr>
      </w:pPr>
      <w:r>
        <w:rPr>
          <w:sz w:val="24"/>
        </w:rPr>
        <w:t>2.</w:t>
      </w:r>
      <w:r>
        <w:rPr>
          <w:sz w:val="24"/>
        </w:rPr>
        <w:tab/>
      </w:r>
      <w:r w:rsidR="006B3837" w:rsidRPr="00563857">
        <w:rPr>
          <w:sz w:val="24"/>
        </w:rPr>
        <w:t xml:space="preserve">Court against which the order is sought: </w:t>
      </w:r>
      <w:r w:rsidR="006E13A6" w:rsidRPr="00563857">
        <w:rPr>
          <w:sz w:val="24"/>
        </w:rPr>
        <w:t>…………..</w:t>
      </w:r>
      <w:r w:rsidR="006E13A6" w:rsidRPr="00563857">
        <w:rPr>
          <w:sz w:val="24"/>
          <w:lang w:val="en-US"/>
        </w:rPr>
        <w:t>……………………………</w:t>
      </w:r>
      <w:r>
        <w:rPr>
          <w:sz w:val="24"/>
          <w:lang w:val="en-US"/>
        </w:rPr>
        <w:t>.</w:t>
      </w:r>
    </w:p>
    <w:p w:rsidR="00796B6B" w:rsidRPr="00563857" w:rsidRDefault="00563857" w:rsidP="00563857">
      <w:pPr>
        <w:spacing w:after="360" w:line="360" w:lineRule="auto"/>
        <w:rPr>
          <w:sz w:val="24"/>
          <w:lang w:val="en-US"/>
        </w:rPr>
      </w:pPr>
      <w:r>
        <w:rPr>
          <w:sz w:val="24"/>
        </w:rPr>
        <w:t>3.</w:t>
      </w:r>
      <w:r>
        <w:rPr>
          <w:sz w:val="24"/>
        </w:rPr>
        <w:tab/>
      </w:r>
      <w:r w:rsidR="006B3837" w:rsidRPr="00563857">
        <w:rPr>
          <w:sz w:val="24"/>
        </w:rPr>
        <w:t xml:space="preserve">Date and name of Judge making decision of </w:t>
      </w:r>
      <w:r w:rsidR="0059411D">
        <w:rPr>
          <w:sz w:val="24"/>
        </w:rPr>
        <w:t>primary</w:t>
      </w:r>
      <w:r w:rsidR="0059411D">
        <w:rPr>
          <w:sz w:val="24"/>
        </w:rPr>
        <w:t xml:space="preserve"> court</w:t>
      </w:r>
      <w:r w:rsidR="0059411D" w:rsidRPr="006E1715">
        <w:rPr>
          <w:sz w:val="24"/>
        </w:rPr>
        <w:t xml:space="preserve"> </w:t>
      </w:r>
      <w:r w:rsidR="006B3837" w:rsidRPr="00563857">
        <w:rPr>
          <w:sz w:val="24"/>
        </w:rPr>
        <w:t xml:space="preserve">refusing </w:t>
      </w:r>
      <w:r w:rsidR="007E0CA7" w:rsidRPr="00563857">
        <w:rPr>
          <w:sz w:val="24"/>
        </w:rPr>
        <w:t>a</w:t>
      </w:r>
      <w:r w:rsidR="006B3837" w:rsidRPr="00563857">
        <w:rPr>
          <w:sz w:val="24"/>
        </w:rPr>
        <w:t xml:space="preserve">pplication to have the relevant question referred for consideration and determination by the </w:t>
      </w:r>
      <w:r w:rsidR="00284F5A" w:rsidRPr="00284F5A">
        <w:rPr>
          <w:sz w:val="24"/>
        </w:rPr>
        <w:t>Court of Appeal</w:t>
      </w:r>
      <w:r w:rsidR="00284F5A" w:rsidRPr="00284F5A" w:rsidDel="00284F5A">
        <w:rPr>
          <w:sz w:val="24"/>
        </w:rPr>
        <w:t xml:space="preserve"> </w:t>
      </w:r>
      <w:r w:rsidR="00F41D50" w:rsidRPr="00563857">
        <w:rPr>
          <w:sz w:val="24"/>
        </w:rPr>
        <w:t>(</w:t>
      </w:r>
      <w:r w:rsidR="00F41D50" w:rsidRPr="007A6947">
        <w:rPr>
          <w:i/>
          <w:sz w:val="24"/>
        </w:rPr>
        <w:t>when applicable</w:t>
      </w:r>
      <w:r w:rsidR="00F41D50" w:rsidRPr="00563857">
        <w:rPr>
          <w:sz w:val="24"/>
        </w:rPr>
        <w:t>)</w:t>
      </w:r>
      <w:r w:rsidR="006B3837" w:rsidRPr="00563857">
        <w:rPr>
          <w:sz w:val="24"/>
        </w:rPr>
        <w:t>:</w:t>
      </w:r>
      <w:r w:rsidR="003E7E53" w:rsidRPr="00563857">
        <w:rPr>
          <w:sz w:val="24"/>
          <w:lang w:val="en-US"/>
        </w:rPr>
        <w:t>………………………………………………………</w:t>
      </w:r>
      <w:r>
        <w:rPr>
          <w:sz w:val="24"/>
          <w:lang w:val="en-US"/>
        </w:rPr>
        <w:t>………………...</w:t>
      </w:r>
    </w:p>
    <w:p w:rsidR="006B3837" w:rsidRPr="00563857" w:rsidRDefault="00563857" w:rsidP="00563857">
      <w:pPr>
        <w:spacing w:after="0" w:line="360" w:lineRule="auto"/>
        <w:ind w:left="709" w:hanging="709"/>
        <w:rPr>
          <w:sz w:val="24"/>
          <w:lang w:val="en-US"/>
        </w:rPr>
      </w:pPr>
      <w:r>
        <w:rPr>
          <w:sz w:val="24"/>
        </w:rPr>
        <w:t>4.</w:t>
      </w:r>
      <w:r>
        <w:rPr>
          <w:sz w:val="24"/>
        </w:rPr>
        <w:tab/>
      </w:r>
      <w:r w:rsidR="006B3837" w:rsidRPr="00563857">
        <w:rPr>
          <w:sz w:val="24"/>
        </w:rPr>
        <w:t>Statement of the relevant q</w:t>
      </w:r>
      <w:r w:rsidR="007A6947">
        <w:rPr>
          <w:sz w:val="24"/>
        </w:rPr>
        <w:t>uestion</w:t>
      </w:r>
      <w:r w:rsidR="006B3837" w:rsidRPr="00563857">
        <w:rPr>
          <w:sz w:val="24"/>
        </w:rPr>
        <w:t>:</w:t>
      </w:r>
      <w:r w:rsidR="006B3837" w:rsidRPr="00563857">
        <w:rPr>
          <w:sz w:val="24"/>
          <w:lang w:val="en-US"/>
        </w:rPr>
        <w:t xml:space="preserve"> ……………………………...</w:t>
      </w:r>
      <w:r w:rsidR="00E67738" w:rsidRPr="00563857">
        <w:rPr>
          <w:sz w:val="24"/>
          <w:lang w:val="en-US"/>
        </w:rPr>
        <w:t>......</w:t>
      </w:r>
      <w:r w:rsidR="003E7E53" w:rsidRPr="00563857">
        <w:rPr>
          <w:sz w:val="24"/>
          <w:lang w:val="en-US"/>
        </w:rPr>
        <w:t>...................</w:t>
      </w:r>
    </w:p>
    <w:p w:rsidR="00796B6B" w:rsidRPr="00257629" w:rsidRDefault="006B3837" w:rsidP="00563857">
      <w:pPr>
        <w:pStyle w:val="ListParagraph"/>
        <w:spacing w:after="360" w:line="360" w:lineRule="auto"/>
        <w:ind w:left="709"/>
        <w:rPr>
          <w:sz w:val="24"/>
          <w:lang w:val="en-US"/>
        </w:rPr>
      </w:pPr>
      <w:r w:rsidRPr="00257629">
        <w:rPr>
          <w:sz w:val="24"/>
          <w:lang w:val="en-US"/>
        </w:rPr>
        <w:t>…………</w:t>
      </w:r>
      <w:r w:rsidR="003E7E53">
        <w:rPr>
          <w:sz w:val="24"/>
          <w:lang w:val="en-US"/>
        </w:rPr>
        <w:t>………………………………………………………………………….</w:t>
      </w:r>
    </w:p>
    <w:p w:rsidR="006B3837" w:rsidRPr="00563857" w:rsidRDefault="00563857" w:rsidP="00563857">
      <w:pPr>
        <w:spacing w:after="0" w:line="360" w:lineRule="auto"/>
        <w:rPr>
          <w:sz w:val="24"/>
          <w:lang w:val="en-US"/>
        </w:rPr>
      </w:pPr>
      <w:r>
        <w:rPr>
          <w:sz w:val="24"/>
          <w:lang w:val="en-US"/>
        </w:rPr>
        <w:t>5.</w:t>
      </w:r>
      <w:r>
        <w:rPr>
          <w:sz w:val="24"/>
          <w:lang w:val="en-US"/>
        </w:rPr>
        <w:tab/>
      </w:r>
      <w:r w:rsidR="006B3837" w:rsidRPr="00563857">
        <w:rPr>
          <w:sz w:val="24"/>
          <w:lang w:val="en-US"/>
        </w:rPr>
        <w:t xml:space="preserve">Particulars of any decision made by the </w:t>
      </w:r>
      <w:r w:rsidR="0059411D">
        <w:rPr>
          <w:sz w:val="24"/>
        </w:rPr>
        <w:t>primary</w:t>
      </w:r>
      <w:r w:rsidR="0059411D">
        <w:rPr>
          <w:sz w:val="24"/>
        </w:rPr>
        <w:t xml:space="preserve"> </w:t>
      </w:r>
      <w:r w:rsidR="0059411D">
        <w:rPr>
          <w:sz w:val="24"/>
        </w:rPr>
        <w:t>court</w:t>
      </w:r>
      <w:r w:rsidR="0059411D" w:rsidRPr="006E1715">
        <w:rPr>
          <w:sz w:val="24"/>
        </w:rPr>
        <w:t xml:space="preserve"> </w:t>
      </w:r>
      <w:r w:rsidR="006B3837" w:rsidRPr="00563857">
        <w:rPr>
          <w:sz w:val="24"/>
          <w:lang w:val="en-US"/>
        </w:rPr>
        <w:t xml:space="preserve">concerning </w:t>
      </w:r>
      <w:bookmarkStart w:id="1" w:name="_GoBack"/>
      <w:bookmarkEnd w:id="1"/>
      <w:r w:rsidR="006B3837" w:rsidRPr="00563857">
        <w:rPr>
          <w:sz w:val="24"/>
          <w:lang w:val="en-US"/>
        </w:rPr>
        <w:t xml:space="preserve">the relevant question: </w:t>
      </w:r>
    </w:p>
    <w:p w:rsidR="00796B6B" w:rsidRPr="00257629" w:rsidRDefault="006B3837" w:rsidP="00563857">
      <w:pPr>
        <w:pStyle w:val="ListParagraph"/>
        <w:spacing w:after="0" w:line="360" w:lineRule="auto"/>
        <w:ind w:left="709"/>
        <w:rPr>
          <w:sz w:val="24"/>
        </w:rPr>
      </w:pPr>
      <w:r w:rsidRPr="00257629">
        <w:rPr>
          <w:sz w:val="24"/>
          <w:lang w:val="en-US"/>
        </w:rPr>
        <w:t>…………</w:t>
      </w:r>
      <w:r w:rsidR="003E7E53">
        <w:rPr>
          <w:sz w:val="24"/>
          <w:lang w:val="en-US"/>
        </w:rPr>
        <w:t>…………………………………………………………………………</w:t>
      </w:r>
    </w:p>
    <w:p w:rsidR="007E65AD" w:rsidRPr="00257629" w:rsidRDefault="00563857" w:rsidP="003E7E53">
      <w:pPr>
        <w:spacing w:after="0" w:line="360" w:lineRule="auto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DA4798" w:rsidRPr="00257629">
        <w:rPr>
          <w:sz w:val="24"/>
        </w:rPr>
        <w:t>Permission to make this application:</w:t>
      </w:r>
    </w:p>
    <w:p w:rsidR="00DA4798" w:rsidRPr="00257629" w:rsidRDefault="00DA4798" w:rsidP="00467CF3">
      <w:pPr>
        <w:pStyle w:val="Doublehangingindent"/>
        <w:numPr>
          <w:ilvl w:val="0"/>
          <w:numId w:val="20"/>
        </w:numPr>
        <w:spacing w:after="0" w:line="360" w:lineRule="auto"/>
        <w:rPr>
          <w:sz w:val="24"/>
        </w:rPr>
      </w:pPr>
      <w:r w:rsidRPr="00257629">
        <w:rPr>
          <w:sz w:val="24"/>
        </w:rPr>
        <w:lastRenderedPageBreak/>
        <w:t>is not required as the appl</w:t>
      </w:r>
      <w:r w:rsidR="00997FCB" w:rsidRPr="00257629">
        <w:rPr>
          <w:sz w:val="24"/>
        </w:rPr>
        <w:t>ication is made by the Attorney-</w:t>
      </w:r>
      <w:r w:rsidRPr="00257629">
        <w:rPr>
          <w:sz w:val="24"/>
        </w:rPr>
        <w:t>General or Director of Public Prosecutions;</w:t>
      </w:r>
    </w:p>
    <w:p w:rsidR="00DA4798" w:rsidRPr="00257629" w:rsidRDefault="00DA4798" w:rsidP="00467CF3">
      <w:pPr>
        <w:pStyle w:val="Doublehangingindent"/>
        <w:numPr>
          <w:ilvl w:val="0"/>
          <w:numId w:val="20"/>
        </w:numPr>
        <w:spacing w:after="0" w:line="360" w:lineRule="auto"/>
        <w:rPr>
          <w:sz w:val="24"/>
        </w:rPr>
      </w:pPr>
      <w:r w:rsidRPr="00257629">
        <w:rPr>
          <w:sz w:val="24"/>
        </w:rPr>
        <w:t xml:space="preserve">was granted by </w:t>
      </w:r>
      <w:r w:rsidR="003D06AC" w:rsidRPr="00257629">
        <w:rPr>
          <w:sz w:val="24"/>
        </w:rPr>
        <w:t>Justice/</w:t>
      </w:r>
      <w:r w:rsidRPr="00257629">
        <w:rPr>
          <w:sz w:val="24"/>
        </w:rPr>
        <w:t xml:space="preserve">Judge ………………..in the………………………. Court on </w:t>
      </w:r>
      <w:r w:rsidR="003D06AC" w:rsidRPr="00257629">
        <w:rPr>
          <w:sz w:val="24"/>
        </w:rPr>
        <w:t>(</w:t>
      </w:r>
      <w:r w:rsidR="003D06AC" w:rsidRPr="00257629">
        <w:rPr>
          <w:i/>
          <w:sz w:val="24"/>
        </w:rPr>
        <w:t>insert date</w:t>
      </w:r>
      <w:r w:rsidR="003D06AC" w:rsidRPr="00257629">
        <w:rPr>
          <w:sz w:val="24"/>
        </w:rPr>
        <w:t>)</w:t>
      </w:r>
      <w:r w:rsidRPr="00257629">
        <w:rPr>
          <w:sz w:val="24"/>
        </w:rPr>
        <w:t>………………………...</w:t>
      </w:r>
    </w:p>
    <w:p w:rsidR="00DA4798" w:rsidRPr="00257629" w:rsidRDefault="00432371" w:rsidP="002602CB">
      <w:pPr>
        <w:spacing w:after="360" w:line="360" w:lineRule="auto"/>
        <w:ind w:firstLine="720"/>
        <w:rPr>
          <w:sz w:val="24"/>
        </w:rPr>
      </w:pPr>
      <w:r w:rsidRPr="00257629">
        <w:rPr>
          <w:sz w:val="24"/>
        </w:rPr>
        <w:t>(</w:t>
      </w:r>
      <w:r w:rsidR="00C5332F" w:rsidRPr="00257629">
        <w:rPr>
          <w:i/>
          <w:sz w:val="24"/>
        </w:rPr>
        <w:t>delete</w:t>
      </w:r>
      <w:r w:rsidR="00DA4798" w:rsidRPr="00257629">
        <w:rPr>
          <w:i/>
          <w:sz w:val="24"/>
        </w:rPr>
        <w:t xml:space="preserve"> whichever is inapplicable</w:t>
      </w:r>
      <w:r w:rsidRPr="00257629">
        <w:rPr>
          <w:sz w:val="24"/>
        </w:rPr>
        <w:t>)</w:t>
      </w:r>
    </w:p>
    <w:p w:rsidR="00245DE6" w:rsidRPr="00257629" w:rsidRDefault="00245DE6" w:rsidP="002602CB">
      <w:pPr>
        <w:tabs>
          <w:tab w:val="right" w:pos="8789"/>
        </w:tabs>
        <w:spacing w:after="0" w:line="360" w:lineRule="auto"/>
        <w:rPr>
          <w:bCs/>
          <w:iCs/>
          <w:sz w:val="24"/>
          <w:szCs w:val="23"/>
        </w:rPr>
      </w:pPr>
      <w:r w:rsidRPr="00257629">
        <w:rPr>
          <w:b/>
          <w:bCs/>
          <w:iCs/>
          <w:sz w:val="24"/>
          <w:szCs w:val="23"/>
        </w:rPr>
        <w:t>Applicant’s address</w:t>
      </w:r>
      <w:r w:rsidRPr="00257629">
        <w:rPr>
          <w:b/>
          <w:bCs/>
          <w:iCs/>
          <w:sz w:val="24"/>
          <w:szCs w:val="23"/>
        </w:rPr>
        <w:tab/>
      </w:r>
    </w:p>
    <w:p w:rsidR="00245DE6" w:rsidRPr="00257629" w:rsidRDefault="00245DE6" w:rsidP="002602CB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257629">
        <w:rPr>
          <w:iCs/>
          <w:sz w:val="24"/>
          <w:szCs w:val="23"/>
        </w:rPr>
        <w:t>The applicant’s address for service is:</w:t>
      </w:r>
    </w:p>
    <w:p w:rsidR="008B1DE8" w:rsidRDefault="008B1DE8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t>Place: …………</w:t>
      </w:r>
      <w:r>
        <w:rPr>
          <w:iCs/>
          <w:sz w:val="24"/>
          <w:szCs w:val="23"/>
        </w:rPr>
        <w:t>…………………………………………………………………………</w:t>
      </w:r>
    </w:p>
    <w:p w:rsidR="008B1DE8" w:rsidRPr="008977DE" w:rsidRDefault="008B1DE8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…………………………………………………………………………………………..</w:t>
      </w:r>
    </w:p>
    <w:p w:rsidR="008B1DE8" w:rsidRPr="006E1715" w:rsidRDefault="008B1DE8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6E1715">
        <w:rPr>
          <w:iCs/>
          <w:sz w:val="24"/>
          <w:szCs w:val="23"/>
        </w:rPr>
        <w:t>Email: …………</w:t>
      </w:r>
      <w:r>
        <w:rPr>
          <w:iCs/>
          <w:sz w:val="24"/>
          <w:szCs w:val="23"/>
        </w:rPr>
        <w:t>…………………………………………………………………………</w:t>
      </w:r>
    </w:p>
    <w:p w:rsidR="00245DE6" w:rsidRPr="00257629" w:rsidRDefault="00245DE6" w:rsidP="007A6947">
      <w:pPr>
        <w:spacing w:after="0" w:line="360" w:lineRule="auto"/>
        <w:rPr>
          <w:sz w:val="24"/>
        </w:rPr>
      </w:pPr>
      <w:r w:rsidRPr="00257629">
        <w:rPr>
          <w:iCs/>
          <w:sz w:val="24"/>
          <w:szCs w:val="23"/>
        </w:rPr>
        <w:t>The applicant’s address is (</w:t>
      </w:r>
      <w:r w:rsidRPr="00257629">
        <w:rPr>
          <w:i/>
          <w:iCs/>
          <w:sz w:val="24"/>
          <w:szCs w:val="23"/>
        </w:rPr>
        <w:t>place of residence or business</w:t>
      </w:r>
      <w:r w:rsidRPr="00257629">
        <w:rPr>
          <w:iCs/>
          <w:sz w:val="24"/>
          <w:szCs w:val="23"/>
        </w:rPr>
        <w:t>): …………………………………………………………………………………………………………………………</w:t>
      </w:r>
      <w:r w:rsidR="003E7E53">
        <w:rPr>
          <w:iCs/>
          <w:sz w:val="24"/>
          <w:szCs w:val="23"/>
        </w:rPr>
        <w:t>………………………………………………………………</w:t>
      </w:r>
    </w:p>
    <w:p w:rsidR="002602CB" w:rsidRDefault="002602CB" w:rsidP="002602CB">
      <w:pPr>
        <w:spacing w:after="360"/>
        <w:rPr>
          <w:b/>
          <w:sz w:val="24"/>
        </w:rPr>
      </w:pPr>
    </w:p>
    <w:p w:rsidR="002602CB" w:rsidRDefault="002602CB" w:rsidP="002602CB">
      <w:pPr>
        <w:spacing w:after="360"/>
        <w:rPr>
          <w:b/>
          <w:sz w:val="24"/>
        </w:rPr>
      </w:pPr>
    </w:p>
    <w:p w:rsidR="002602CB" w:rsidRPr="00257629" w:rsidRDefault="002602CB" w:rsidP="002602CB">
      <w:pPr>
        <w:spacing w:after="360"/>
        <w:rPr>
          <w:sz w:val="24"/>
        </w:rPr>
      </w:pPr>
      <w:r w:rsidRPr="00257629">
        <w:rPr>
          <w:b/>
          <w:sz w:val="24"/>
        </w:rPr>
        <w:t>Date</w:t>
      </w:r>
      <w:r w:rsidRPr="00257629">
        <w:rPr>
          <w:sz w:val="24"/>
        </w:rPr>
        <w:t>:</w:t>
      </w:r>
    </w:p>
    <w:p w:rsidR="002602CB" w:rsidRPr="00257629" w:rsidRDefault="002602CB" w:rsidP="002602CB">
      <w:pPr>
        <w:spacing w:after="0" w:line="240" w:lineRule="auto"/>
        <w:rPr>
          <w:sz w:val="24"/>
        </w:rPr>
      </w:pPr>
      <w:r w:rsidRPr="00257629">
        <w:rPr>
          <w:sz w:val="24"/>
        </w:rPr>
        <w:t xml:space="preserve"> (</w:t>
      </w:r>
      <w:r w:rsidRPr="00257629">
        <w:rPr>
          <w:i/>
          <w:sz w:val="24"/>
        </w:rPr>
        <w:t>signed</w:t>
      </w:r>
      <w:r w:rsidRPr="00257629">
        <w:rPr>
          <w:sz w:val="24"/>
        </w:rPr>
        <w:t>)</w:t>
      </w:r>
      <w:r w:rsidRPr="00257629">
        <w:rPr>
          <w:sz w:val="24"/>
        </w:rPr>
        <w:tab/>
        <w:t>…………………………………………………….</w:t>
      </w:r>
    </w:p>
    <w:p w:rsidR="002602CB" w:rsidRPr="00257629" w:rsidRDefault="002602CB" w:rsidP="002602CB">
      <w:pPr>
        <w:spacing w:after="600" w:line="240" w:lineRule="auto"/>
        <w:ind w:left="1440"/>
        <w:rPr>
          <w:sz w:val="24"/>
        </w:rPr>
      </w:pPr>
      <w:r w:rsidRPr="00257629">
        <w:rPr>
          <w:sz w:val="24"/>
        </w:rPr>
        <w:t>Attorney-General /Director of Public Prosecutions/Solicitor for the defendant/Defendant (</w:t>
      </w:r>
      <w:r w:rsidRPr="00257629">
        <w:rPr>
          <w:i/>
          <w:sz w:val="24"/>
        </w:rPr>
        <w:t>delete whichever is inapplicable</w:t>
      </w:r>
      <w:r w:rsidRPr="00257629">
        <w:rPr>
          <w:sz w:val="24"/>
        </w:rPr>
        <w:t>)</w:t>
      </w:r>
    </w:p>
    <w:sectPr w:rsidR="002602CB" w:rsidRPr="00257629" w:rsidSect="00723F7D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49" w:rsidRDefault="00F64849" w:rsidP="00E012A7">
      <w:pPr>
        <w:spacing w:after="0" w:line="240" w:lineRule="auto"/>
      </w:pPr>
      <w:r>
        <w:separator/>
      </w:r>
    </w:p>
  </w:endnote>
  <w:endnote w:type="continuationSeparator" w:id="0">
    <w:p w:rsidR="00F64849" w:rsidRDefault="00F64849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49" w:rsidRDefault="00F64849" w:rsidP="00E012A7">
      <w:pPr>
        <w:spacing w:after="0" w:line="240" w:lineRule="auto"/>
      </w:pPr>
      <w:r>
        <w:separator/>
      </w:r>
    </w:p>
  </w:footnote>
  <w:footnote w:type="continuationSeparator" w:id="0">
    <w:p w:rsidR="00F64849" w:rsidRDefault="00F64849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4F5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411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3F7D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3700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4849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AC9D9F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93D3-1318-4D74-A601-7C7728F55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FE6F5-8CF2-429C-BF11-08B3680A2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B8BE0-924D-427F-9B05-FC1F28597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58AE4-121F-4FE3-B56E-EF7C82B3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297</Words>
  <Characters>1697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47 - Originating application to refer question to Court of Appeal</dc:title>
  <dc:subject>Supreme Court Criminal Supplementary Rules 2014 - Schedule - Approved Forms</dc:subject>
  <dc:description>substituted by Amendment No. 8 effective 1 January 2021</dc:description>
  <cp:lastPrinted>2014-08-08T05:36:00Z</cp:lastPrinted>
  <dcterms:created xsi:type="dcterms:W3CDTF">2016-04-20T04:48:00Z</dcterms:created>
  <dcterms:modified xsi:type="dcterms:W3CDTF">2020-12-16T01:35:00Z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